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5"/>
        <w:gridCol w:w="5738"/>
        <w:gridCol w:w="3662"/>
      </w:tblGrid>
      <w:tr w:rsidR="00C35A5B" w:rsidRPr="00C35A5B">
        <w:trPr>
          <w:trHeight w:hRule="exact" w:val="1066"/>
          <w:jc w:val="center"/>
        </w:trPr>
        <w:tc>
          <w:tcPr>
            <w:tcW w:w="5685" w:type="dxa"/>
            <w:vAlign w:val="center"/>
          </w:tcPr>
          <w:p w:rsidR="00FC09CE" w:rsidRPr="00C35A5B" w:rsidRDefault="00FC09CE" w:rsidP="005F79CE">
            <w:pPr>
              <w:pStyle w:val="Nadpis2"/>
              <w:jc w:val="center"/>
              <w:rPr>
                <w:sz w:val="28"/>
                <w:szCs w:val="28"/>
              </w:rPr>
            </w:pPr>
            <w:r w:rsidRPr="00C35A5B">
              <w:rPr>
                <w:sz w:val="28"/>
                <w:szCs w:val="28"/>
              </w:rPr>
              <w:t>Výstupy žáka ZŠ a MŠ Zákupy</w:t>
            </w:r>
          </w:p>
        </w:tc>
        <w:tc>
          <w:tcPr>
            <w:tcW w:w="5738" w:type="dxa"/>
            <w:vAlign w:val="center"/>
          </w:tcPr>
          <w:p w:rsidR="00FC09CE" w:rsidRPr="00C35A5B" w:rsidRDefault="00FC09CE">
            <w:pPr>
              <w:pStyle w:val="Nadpis2"/>
              <w:jc w:val="center"/>
              <w:rPr>
                <w:sz w:val="28"/>
                <w:szCs w:val="28"/>
              </w:rPr>
            </w:pPr>
            <w:r w:rsidRPr="00C35A5B">
              <w:rPr>
                <w:sz w:val="28"/>
                <w:szCs w:val="28"/>
              </w:rPr>
              <w:t>Učivo – obsah</w:t>
            </w:r>
          </w:p>
        </w:tc>
        <w:tc>
          <w:tcPr>
            <w:tcW w:w="3662" w:type="dxa"/>
            <w:vAlign w:val="center"/>
          </w:tcPr>
          <w:p w:rsidR="00FC09CE" w:rsidRPr="00C35A5B" w:rsidRDefault="00FC09CE">
            <w:pPr>
              <w:pStyle w:val="Nadpis2"/>
              <w:jc w:val="center"/>
              <w:rPr>
                <w:sz w:val="28"/>
                <w:szCs w:val="28"/>
              </w:rPr>
            </w:pPr>
            <w:r w:rsidRPr="00C35A5B">
              <w:rPr>
                <w:sz w:val="28"/>
                <w:szCs w:val="28"/>
              </w:rPr>
              <w:t>Průřezová témata, mezipředmětové vztahy a přesahy</w:t>
            </w:r>
          </w:p>
        </w:tc>
      </w:tr>
      <w:tr w:rsidR="00FC09CE" w:rsidRPr="00C35A5B">
        <w:trPr>
          <w:trHeight w:val="520"/>
          <w:jc w:val="center"/>
        </w:trPr>
        <w:tc>
          <w:tcPr>
            <w:tcW w:w="5685" w:type="dxa"/>
          </w:tcPr>
          <w:p w:rsidR="00FC09CE" w:rsidRPr="00C35A5B" w:rsidRDefault="00FC09CE">
            <w:pPr>
              <w:rPr>
                <w:b/>
                <w:sz w:val="24"/>
                <w:szCs w:val="24"/>
                <w:u w:val="single"/>
              </w:rPr>
            </w:pPr>
            <w:r w:rsidRPr="00C35A5B">
              <w:rPr>
                <w:b/>
                <w:sz w:val="24"/>
                <w:szCs w:val="24"/>
                <w:u w:val="single"/>
              </w:rPr>
              <w:t>Komunikační a slohová výchova</w:t>
            </w:r>
          </w:p>
          <w:p w:rsidR="00FC09CE" w:rsidRPr="00C35A5B" w:rsidRDefault="00FC09CE">
            <w:pPr>
              <w:rPr>
                <w:b/>
                <w:sz w:val="24"/>
                <w:szCs w:val="24"/>
              </w:rPr>
            </w:pP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osvojuje si strukturu a výstavbu daných útvarů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vhodně využívá jazykových prostředků pro daný útvar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  <w:rPr>
                <w:szCs w:val="28"/>
              </w:rPr>
            </w:pPr>
            <w:r w:rsidRPr="00C35A5B">
              <w:t>samostatně vytváří oznámení a zprávu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osvojuje si pravidla pro výstavbu dopisu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rozpozná dopis soukromý a úřední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rozlišuje spisovný a nespisovný projev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vhodně vybírá jazykové prostředky vzhledem ke ko</w:t>
            </w:r>
            <w:r w:rsidR="003570CA" w:rsidRPr="00C35A5B">
              <w:t xml:space="preserve"> </w:t>
            </w:r>
            <w:r w:rsidRPr="00C35A5B">
              <w:t>-</w:t>
            </w:r>
            <w:r w:rsidRPr="00C35A5B">
              <w:br/>
              <w:t>munikačnímu záměru komunikátu</w:t>
            </w:r>
          </w:p>
          <w:p w:rsidR="00FC09CE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ovládá psaní e-mailu</w:t>
            </w:r>
            <w:r w:rsidR="000B4978" w:rsidRPr="00C35A5B">
              <w:t>, SMS</w:t>
            </w:r>
          </w:p>
          <w:p w:rsidR="008F69BA" w:rsidRPr="008F69BA" w:rsidRDefault="008F69BA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8F69BA">
              <w:rPr>
                <w:sz w:val="24"/>
                <w:szCs w:val="24"/>
              </w:rPr>
              <w:t>užívá vhodně jazykové prostředky s ohledem na adresáta, rozlišuje mluvu s dospělým a s vrstevníkem</w:t>
            </w:r>
          </w:p>
          <w:p w:rsidR="008F69BA" w:rsidRPr="008F69BA" w:rsidRDefault="008F69BA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8F69BA">
              <w:rPr>
                <w:sz w:val="24"/>
                <w:szCs w:val="24"/>
              </w:rPr>
              <w:t>uvědomuje si, že spisovná a slušná komunikace vede k lepším mezilidským vztahům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rozlišuje v textu fakta od názorů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vybírá z textu klíčová slova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využívá vhodně jazykových příruček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vyloží hlavní myšlenku textu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 xml:space="preserve">s dopomocí vytváří výpisky nebo výtah z přečteného </w:t>
            </w:r>
            <w:r w:rsidRPr="00C35A5B">
              <w:br/>
              <w:t>textu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lastRenderedPageBreak/>
              <w:t>využívá spisovného projevu pro tvorbu komunikátu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řadí vhodně informace v textu tak, aby byl koherentní</w:t>
            </w:r>
          </w:p>
          <w:p w:rsidR="00303235" w:rsidRPr="00C35A5B" w:rsidRDefault="00303235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využívá k popisu vhodné jazykové prostředky (slovesa, přídavná jména)</w:t>
            </w:r>
          </w:p>
          <w:p w:rsidR="00FC09CE" w:rsidRPr="004E0323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samostatně vytváří popis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osvojuje si grafickou úpravu textu – členění na odstav-</w:t>
            </w:r>
            <w:r w:rsidRPr="00C35A5B">
              <w:rPr>
                <w:sz w:val="24"/>
                <w:szCs w:val="24"/>
              </w:rPr>
              <w:br/>
              <w:t>ce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vyjadřuje se spisovně a kultivovaně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vytváří samostatně koherentní text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řadí informace v logickém sledu</w:t>
            </w:r>
          </w:p>
          <w:p w:rsidR="00FC09CE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vytváří písemný i mluvený komunikát</w:t>
            </w:r>
          </w:p>
          <w:p w:rsidR="008F69BA" w:rsidRPr="00C35A5B" w:rsidRDefault="008F69BA" w:rsidP="008F69BA">
            <w:pPr>
              <w:pStyle w:val="Zkladntext"/>
              <w:numPr>
                <w:ilvl w:val="0"/>
                <w:numId w:val="40"/>
              </w:numPr>
              <w:rPr>
                <w:szCs w:val="24"/>
              </w:rPr>
            </w:pPr>
            <w:r w:rsidRPr="00C35A5B">
              <w:t>vhodně užívá přímou řeč</w:t>
            </w:r>
          </w:p>
          <w:p w:rsidR="008F69BA" w:rsidRPr="00C35A5B" w:rsidRDefault="008F69BA" w:rsidP="008F69BA">
            <w:pPr>
              <w:ind w:left="227"/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sz w:val="24"/>
                <w:szCs w:val="24"/>
                <w:u w:val="single"/>
              </w:rPr>
            </w:pPr>
          </w:p>
          <w:p w:rsidR="00FC09CE" w:rsidRPr="00C35A5B" w:rsidRDefault="00FC09CE">
            <w:pPr>
              <w:rPr>
                <w:b/>
                <w:sz w:val="24"/>
                <w:szCs w:val="24"/>
                <w:u w:val="single"/>
              </w:rPr>
            </w:pPr>
            <w:r w:rsidRPr="00C35A5B">
              <w:rPr>
                <w:b/>
                <w:sz w:val="24"/>
                <w:szCs w:val="24"/>
                <w:u w:val="single"/>
              </w:rPr>
              <w:t>Jazyková výchova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seznámí se s jazykovými příručkami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vyhledává informace a aktivně je užívá</w:t>
            </w:r>
          </w:p>
          <w:p w:rsidR="00A27350" w:rsidRPr="00C35A5B" w:rsidRDefault="00A27350">
            <w:pPr>
              <w:rPr>
                <w:sz w:val="24"/>
                <w:szCs w:val="24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sluchově rozlišuje hlásky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spisovně vyslovuje česká slova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rozlišuje spisovnou a nespisovnou výslovnost, intonaci, tempo řeči a pauzy 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komunikuje výstižně, používá vhodné jazykové prostředky v dané situaci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A27350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pracuje s </w:t>
            </w:r>
            <w:r w:rsidR="00FC09CE" w:rsidRPr="00C35A5B">
              <w:rPr>
                <w:sz w:val="24"/>
                <w:szCs w:val="24"/>
              </w:rPr>
              <w:t xml:space="preserve"> pojmy, ve slově rozezná kořen, předponovou a příponovou část a koncovku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lastRenderedPageBreak/>
              <w:t>uvádí do souvislosti pravopis spojený se slovem, s jeho stavbou a tvořením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odůvodňuje a píše správně i/y po obojetných souhláskách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rozlišuje předponu a předložku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pozná slovotvorný základ</w:t>
            </w:r>
            <w:r w:rsidR="00A27350" w:rsidRPr="00C35A5B">
              <w:rPr>
                <w:sz w:val="24"/>
                <w:szCs w:val="24"/>
              </w:rPr>
              <w:t>, určí základové slovo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8F69BA" w:rsidRDefault="008F69BA">
            <w:pPr>
              <w:rPr>
                <w:sz w:val="24"/>
                <w:szCs w:val="24"/>
              </w:rPr>
            </w:pPr>
          </w:p>
          <w:p w:rsidR="008F69BA" w:rsidRDefault="008F69BA">
            <w:pPr>
              <w:rPr>
                <w:sz w:val="24"/>
                <w:szCs w:val="24"/>
              </w:rPr>
            </w:pPr>
          </w:p>
          <w:p w:rsidR="008F69BA" w:rsidRPr="00C35A5B" w:rsidRDefault="008F69BA">
            <w:pPr>
              <w:rPr>
                <w:sz w:val="24"/>
                <w:szCs w:val="24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určuje slovní druhy plnovýznamových slov, mluvnické kategorie jmen 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využívá slovní druhy v gramaticky správných tvarech ve svém mluveném i písemném projevu 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pozná pád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správně skloňuje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  <w:rPr>
                <w:szCs w:val="24"/>
              </w:rPr>
            </w:pPr>
            <w:r w:rsidRPr="00C35A5B">
              <w:rPr>
                <w:szCs w:val="24"/>
              </w:rPr>
              <w:t>rozlišuje druhy podstatných jmen</w:t>
            </w:r>
          </w:p>
          <w:p w:rsidR="00FC09CE" w:rsidRPr="00C35A5B" w:rsidRDefault="00FC09CE">
            <w:pPr>
              <w:pStyle w:val="Zkladntext"/>
              <w:rPr>
                <w:szCs w:val="24"/>
              </w:rPr>
            </w:pPr>
          </w:p>
          <w:p w:rsidR="00FC09CE" w:rsidRPr="00C35A5B" w:rsidRDefault="00FC09CE">
            <w:pPr>
              <w:pStyle w:val="Zkladntext"/>
              <w:rPr>
                <w:szCs w:val="24"/>
              </w:rPr>
            </w:pP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  <w:rPr>
                <w:szCs w:val="24"/>
              </w:rPr>
            </w:pPr>
            <w:r w:rsidRPr="00C35A5B">
              <w:rPr>
                <w:szCs w:val="24"/>
              </w:rPr>
              <w:t>rozlišuje tři druhy přídavných jmen a zvládá je v pravopisných jevech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stupňuje 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040610" w:rsidRPr="00C35A5B" w:rsidRDefault="00040610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vyjmenuje druhy zájmen </w:t>
            </w:r>
          </w:p>
          <w:p w:rsidR="00040610" w:rsidRPr="00C35A5B" w:rsidRDefault="00040610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rozpozná zájmeno v textu a uvede tvar 1. pádu 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tvoří jejich spisovné tvary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skloňuje je a vhodně je používá v komunikační situaci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lastRenderedPageBreak/>
              <w:t>rozlišuje druhy číslovek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ovládá spisovné tvary, umí je skloňovat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rozpozná ve větě sloveso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správně určuje slovesné kategorie – osobu, číslo, čas, způsob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 správně časuje</w:t>
            </w:r>
          </w:p>
          <w:p w:rsidR="00FC09CE" w:rsidRPr="00C35A5B" w:rsidRDefault="00FC09CE">
            <w:pPr>
              <w:pStyle w:val="Zkladntext"/>
              <w:rPr>
                <w:szCs w:val="24"/>
              </w:rPr>
            </w:pP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  <w:rPr>
                <w:szCs w:val="24"/>
              </w:rPr>
            </w:pPr>
            <w:r w:rsidRPr="00C35A5B">
              <w:rPr>
                <w:szCs w:val="24"/>
              </w:rPr>
              <w:t>v písemném projevu ovládá shodu</w:t>
            </w:r>
            <w:r w:rsidR="002A1A53" w:rsidRPr="00C35A5B">
              <w:rPr>
                <w:szCs w:val="24"/>
              </w:rPr>
              <w:t xml:space="preserve"> po</w:t>
            </w:r>
            <w:r w:rsidRPr="00C35A5B">
              <w:rPr>
                <w:szCs w:val="24"/>
              </w:rPr>
              <w:t xml:space="preserve">dmětu s přísudkem, dokáže je graficky znázornit </w:t>
            </w:r>
          </w:p>
          <w:p w:rsidR="00FB628D" w:rsidRPr="00C35A5B" w:rsidRDefault="00FB628D" w:rsidP="008F69BA">
            <w:pPr>
              <w:pStyle w:val="Zkladntext"/>
              <w:numPr>
                <w:ilvl w:val="0"/>
                <w:numId w:val="40"/>
              </w:numPr>
              <w:rPr>
                <w:szCs w:val="24"/>
              </w:rPr>
            </w:pPr>
            <w:r w:rsidRPr="00C35A5B">
              <w:rPr>
                <w:szCs w:val="24"/>
              </w:rPr>
              <w:t xml:space="preserve">seznámí se s některými rozvíjejícími větnými členy, zeptá se na ně řídicím větným členem 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odliší větu jednoduchou od souvětí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orientuje se ve stavbě věty a postavení základních </w:t>
            </w:r>
            <w:r w:rsidRPr="00C35A5B">
              <w:rPr>
                <w:sz w:val="24"/>
                <w:szCs w:val="24"/>
              </w:rPr>
              <w:br/>
              <w:t>a rozvitých větných členů</w:t>
            </w:r>
          </w:p>
          <w:p w:rsidR="00FC09CE" w:rsidRPr="00C35A5B" w:rsidRDefault="00FC09CE">
            <w:pPr>
              <w:pStyle w:val="Zkladntext"/>
              <w:rPr>
                <w:szCs w:val="24"/>
              </w:rPr>
            </w:pPr>
          </w:p>
          <w:p w:rsidR="00FC09CE" w:rsidRPr="00C35A5B" w:rsidRDefault="00FC09CE">
            <w:pPr>
              <w:rPr>
                <w:b/>
                <w:sz w:val="24"/>
                <w:szCs w:val="24"/>
                <w:u w:val="single"/>
              </w:rPr>
            </w:pPr>
            <w:r w:rsidRPr="00C35A5B">
              <w:rPr>
                <w:b/>
                <w:sz w:val="24"/>
                <w:szCs w:val="24"/>
                <w:u w:val="single"/>
              </w:rPr>
              <w:t>Literární výchova</w:t>
            </w:r>
          </w:p>
          <w:p w:rsidR="00FC09CE" w:rsidRPr="00C35A5B" w:rsidRDefault="00FC09CE">
            <w:pPr>
              <w:rPr>
                <w:b/>
                <w:sz w:val="24"/>
                <w:szCs w:val="24"/>
                <w:u w:val="single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uvádí hlavní znaky pohádky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struktura a smysl pohádek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odlišuje skutečnost od fantazie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uvádí české autory pohádek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srovnává české pohádky s pohádkami jiných národů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srovnává prozaické a filmové zpracování pohádek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vlastními slovy převypráví pohádku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vytváří vlastní pohádku</w:t>
            </w:r>
            <w:r w:rsidRPr="00C35A5B">
              <w:rPr>
                <w:sz w:val="24"/>
                <w:szCs w:val="24"/>
              </w:rPr>
              <w:br/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seznamuje se se starověkými mýty a bájemi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seznamuje se se strukturou mýtů a bájí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popisuje pověst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jmenuje a interpretuje vybrané české pověsti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samostatně pracuje s textem (orientace a vyhledávání)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8"/>
              </w:rPr>
            </w:pPr>
            <w:r w:rsidRPr="00C35A5B">
              <w:rPr>
                <w:sz w:val="24"/>
                <w:szCs w:val="24"/>
              </w:rPr>
              <w:t>jmenuje některé české autory pověstí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seznamuje se s počátky psané literatury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srovnává přísloví a pranostiku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popisuje strukturu balady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uvádí hlavní představitele českých balad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393066" w:rsidRPr="00C35A5B" w:rsidRDefault="00393066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charakterizuje povídku</w:t>
            </w:r>
          </w:p>
          <w:p w:rsidR="00393066" w:rsidRPr="00C35A5B" w:rsidRDefault="00393066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převypráví obsah povídky, charakterizuje hlavní postavy </w:t>
            </w:r>
          </w:p>
          <w:p w:rsidR="00FC09CE" w:rsidRPr="00342914" w:rsidRDefault="00393066" w:rsidP="00342914">
            <w:pPr>
              <w:numPr>
                <w:ilvl w:val="0"/>
                <w:numId w:val="40"/>
              </w:numPr>
              <w:rPr>
                <w:sz w:val="24"/>
                <w:szCs w:val="28"/>
              </w:rPr>
            </w:pPr>
            <w:r w:rsidRPr="00342914">
              <w:rPr>
                <w:sz w:val="24"/>
                <w:szCs w:val="24"/>
              </w:rPr>
              <w:t xml:space="preserve">rozliší možnou skutečnost od fikce </w:t>
            </w:r>
          </w:p>
          <w:p w:rsidR="00207831" w:rsidRPr="00C35A5B" w:rsidRDefault="00207831">
            <w:pPr>
              <w:rPr>
                <w:sz w:val="24"/>
                <w:szCs w:val="28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poznává strukturu básně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seznamuje se s jazykovými prostředky užívaných v básni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recituje báseň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seznamuje se s druhy poezie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Cs w:val="24"/>
              </w:rPr>
            </w:pPr>
            <w:r w:rsidRPr="00C35A5B">
              <w:rPr>
                <w:sz w:val="24"/>
                <w:szCs w:val="24"/>
              </w:rPr>
              <w:t>vytváří (dotváří) přiměřený básnický text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br/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osvojuje si vhodné způsoby komunikace v daných situacích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zvládá psaní korespondence se všemi náležitostmi</w:t>
            </w:r>
            <w:r w:rsidRPr="00C35A5B">
              <w:rPr>
                <w:sz w:val="24"/>
                <w:szCs w:val="24"/>
              </w:rPr>
              <w:br/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srovnává zpracování jednoho tématu různými způsoby, vyhledává rozdíly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</w:tc>
        <w:tc>
          <w:tcPr>
            <w:tcW w:w="5738" w:type="dxa"/>
          </w:tcPr>
          <w:p w:rsidR="00FC09CE" w:rsidRPr="00C35A5B" w:rsidRDefault="00FC09CE">
            <w:pPr>
              <w:rPr>
                <w:b/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Oznámení a zpráva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t>struktura administrativních sdělení (funkce)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t>výběr jazykových prostředků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t>sestavení zprávy a oznámení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Korespondence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t>dopis soukromý a úřední</w:t>
            </w:r>
          </w:p>
          <w:p w:rsidR="00FC09CE" w:rsidRPr="00C35A5B" w:rsidRDefault="0093502B">
            <w:pPr>
              <w:pStyle w:val="Zkladntext"/>
              <w:numPr>
                <w:ilvl w:val="0"/>
                <w:numId w:val="40"/>
              </w:numPr>
            </w:pPr>
            <w:r w:rsidRPr="00C35A5B">
              <w:t>pohlednice,</w:t>
            </w:r>
            <w:r w:rsidR="00FC09CE" w:rsidRPr="00C35A5B">
              <w:t xml:space="preserve"> e-mail</w:t>
            </w:r>
            <w:r w:rsidR="00C37B02" w:rsidRPr="00C35A5B">
              <w:t>, SMS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t>struktura a pravidla útvarů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8F69BA" w:rsidRDefault="008F69BA">
            <w:pPr>
              <w:rPr>
                <w:sz w:val="24"/>
                <w:szCs w:val="28"/>
              </w:rPr>
            </w:pPr>
          </w:p>
          <w:p w:rsidR="008F69BA" w:rsidRDefault="008F69BA">
            <w:pPr>
              <w:rPr>
                <w:sz w:val="24"/>
                <w:szCs w:val="28"/>
              </w:rPr>
            </w:pPr>
          </w:p>
          <w:p w:rsidR="008F69BA" w:rsidRPr="00C35A5B" w:rsidRDefault="008F69BA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Výpisky a výtah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t>reprodukce a porozumění textu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t>tvorba výpisků a stručného výtahu</w:t>
            </w:r>
          </w:p>
          <w:p w:rsidR="00FC09CE" w:rsidRPr="00C35A5B" w:rsidRDefault="00FC09CE">
            <w:pPr>
              <w:pStyle w:val="Zkladntext"/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8F69BA" w:rsidRPr="00C35A5B" w:rsidRDefault="008F69BA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Popis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lastRenderedPageBreak/>
              <w:t>charakteristika a struktura útvaru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t>popis předmětu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popis pracovního postupu</w:t>
            </w:r>
          </w:p>
          <w:p w:rsidR="004E0323" w:rsidRDefault="004E0323">
            <w:pPr>
              <w:rPr>
                <w:b/>
                <w:sz w:val="24"/>
                <w:szCs w:val="28"/>
              </w:rPr>
            </w:pPr>
          </w:p>
          <w:p w:rsidR="004E0323" w:rsidRDefault="004E0323">
            <w:pPr>
              <w:rPr>
                <w:b/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Vypravování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charakteristika a struktura útvaru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výběr vhodných jazykových prostředků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reprodukce a produkce textu</w:t>
            </w:r>
          </w:p>
          <w:p w:rsidR="008F69BA" w:rsidRPr="00C35A5B" w:rsidRDefault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opakování o přímé řeči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sz w:val="24"/>
                <w:szCs w:val="24"/>
              </w:rPr>
            </w:pPr>
            <w:r w:rsidRPr="00C35A5B">
              <w:rPr>
                <w:b/>
                <w:sz w:val="24"/>
                <w:szCs w:val="24"/>
              </w:rPr>
              <w:t>Nauka o jazyce a její složky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jazyk a jeho útvary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jazykověda a její složky 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seznámení se s jazykovými příručkami</w:t>
            </w: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  <w:r w:rsidRPr="00C35A5B">
              <w:rPr>
                <w:b/>
                <w:bCs/>
                <w:sz w:val="24"/>
                <w:szCs w:val="24"/>
              </w:rPr>
              <w:t>Zvuková stránka jazyka</w:t>
            </w:r>
            <w:r w:rsidRPr="00C35A5B">
              <w:rPr>
                <w:sz w:val="24"/>
                <w:szCs w:val="24"/>
              </w:rPr>
              <w:t>: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hláskosloví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spisovná výslovnost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slovní přízvuk 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zvuková stránka věty</w:t>
            </w:r>
          </w:p>
          <w:p w:rsidR="00FC09CE" w:rsidRPr="00C35A5B" w:rsidRDefault="00FC09CE">
            <w:pPr>
              <w:pStyle w:val="Nadpis2"/>
              <w:rPr>
                <w:szCs w:val="24"/>
              </w:rPr>
            </w:pPr>
          </w:p>
          <w:p w:rsidR="00FC09CE" w:rsidRPr="00C35A5B" w:rsidRDefault="00FC09CE"/>
          <w:p w:rsidR="00FC09CE" w:rsidRPr="00C35A5B" w:rsidRDefault="00A27350">
            <w:pPr>
              <w:rPr>
                <w:sz w:val="24"/>
                <w:szCs w:val="24"/>
              </w:rPr>
            </w:pPr>
            <w:r w:rsidRPr="00C35A5B">
              <w:rPr>
                <w:b/>
                <w:bCs/>
                <w:sz w:val="24"/>
                <w:szCs w:val="24"/>
              </w:rPr>
              <w:t>Nauka o slově</w:t>
            </w:r>
            <w:r w:rsidR="00FC09CE" w:rsidRPr="00C35A5B">
              <w:rPr>
                <w:b/>
                <w:bCs/>
                <w:sz w:val="24"/>
                <w:szCs w:val="24"/>
              </w:rPr>
              <w:t xml:space="preserve"> </w:t>
            </w:r>
            <w:r w:rsidRPr="00C35A5B">
              <w:rPr>
                <w:b/>
                <w:bCs/>
                <w:sz w:val="24"/>
                <w:szCs w:val="24"/>
              </w:rPr>
              <w:t xml:space="preserve">(tvoření slov a stavba slova) </w:t>
            </w:r>
            <w:r w:rsidR="00FC09CE" w:rsidRPr="00C35A5B">
              <w:rPr>
                <w:b/>
                <w:bCs/>
                <w:sz w:val="24"/>
                <w:szCs w:val="24"/>
              </w:rPr>
              <w:t>a pravopis</w:t>
            </w:r>
            <w:r w:rsidR="00FC09CE" w:rsidRPr="00C35A5B">
              <w:rPr>
                <w:sz w:val="24"/>
                <w:szCs w:val="24"/>
              </w:rPr>
              <w:t>:</w:t>
            </w:r>
          </w:p>
          <w:p w:rsidR="00FC09CE" w:rsidRPr="00C35A5B" w:rsidRDefault="00A27350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kořen slova</w:t>
            </w:r>
            <w:r w:rsidR="00FC09CE" w:rsidRPr="00C35A5B">
              <w:rPr>
                <w:sz w:val="24"/>
                <w:szCs w:val="24"/>
              </w:rPr>
              <w:t>, předpona, přípona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lastRenderedPageBreak/>
              <w:t>slova příbuzná</w:t>
            </w:r>
          </w:p>
          <w:p w:rsidR="00A27350" w:rsidRPr="00C35A5B" w:rsidRDefault="00A27350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slovotvorný základ; slovo základové a odvozené 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střídání hlásek při odvozování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skupiny hlásek při odvozování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zdvojené souhlásky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skupiny bě-bje,vě-vje, pě, mě-mně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předpony s-/se-,z-/ze-,vz-/vze-, předložky s/se, z/ze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b/>
                <w:bCs/>
                <w:sz w:val="24"/>
                <w:szCs w:val="24"/>
              </w:rPr>
            </w:pPr>
            <w:r w:rsidRPr="00C35A5B">
              <w:rPr>
                <w:b/>
                <w:sz w:val="24"/>
                <w:szCs w:val="24"/>
              </w:rPr>
              <w:t xml:space="preserve"> </w:t>
            </w:r>
            <w:r w:rsidRPr="00C35A5B">
              <w:rPr>
                <w:sz w:val="24"/>
                <w:szCs w:val="24"/>
              </w:rPr>
              <w:t>i/y po obojetných souhláskách</w:t>
            </w: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  <w:r w:rsidRPr="00C35A5B">
              <w:rPr>
                <w:b/>
                <w:bCs/>
                <w:sz w:val="24"/>
                <w:szCs w:val="24"/>
              </w:rPr>
              <w:t>Tvarosloví:</w:t>
            </w:r>
            <w:r w:rsidRPr="00C35A5B">
              <w:rPr>
                <w:sz w:val="24"/>
                <w:szCs w:val="24"/>
              </w:rPr>
              <w:t xml:space="preserve"> </w:t>
            </w:r>
          </w:p>
          <w:p w:rsidR="00FC09CE" w:rsidRPr="00C35A5B" w:rsidRDefault="00FC09CE" w:rsidP="00A27350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druhy slov</w:t>
            </w:r>
          </w:p>
          <w:p w:rsidR="00A27350" w:rsidRDefault="00A27350" w:rsidP="00A27350">
            <w:pPr>
              <w:ind w:left="227"/>
              <w:rPr>
                <w:sz w:val="24"/>
                <w:szCs w:val="24"/>
              </w:rPr>
            </w:pPr>
          </w:p>
          <w:p w:rsidR="008F69BA" w:rsidRPr="00C35A5B" w:rsidRDefault="008F69BA" w:rsidP="00A27350">
            <w:pPr>
              <w:ind w:left="227"/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druhy podstatných jmen</w:t>
            </w:r>
          </w:p>
          <w:p w:rsidR="00FC09CE" w:rsidRPr="00C35A5B" w:rsidRDefault="00FC09CE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procvičování druhů a pravopisu podstatných jmen podle vzorů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skloňování vlastních jmen osobních a místních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přídavná jména, druhy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skloňování přídavných jmen tvrdých, měkkých a přivlastňovacích 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stupňování přídavných jmen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zájmena – druhy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skloňování zájmen – tvary zájmen já, ten, náš, on, ona, ono, můj, tvůj, svůj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8F69BA" w:rsidRDefault="008F69BA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lastRenderedPageBreak/>
              <w:t xml:space="preserve">číslovky – druhy 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užívání číslovek a jejich skloňování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slovesa 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  <w:r w:rsidRPr="00C35A5B">
              <w:rPr>
                <w:b/>
                <w:bCs/>
                <w:sz w:val="24"/>
                <w:szCs w:val="24"/>
              </w:rPr>
              <w:t>Skladba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b/>
                <w:bCs/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shoda přísudku s podmětem</w:t>
            </w:r>
          </w:p>
          <w:p w:rsidR="00FC09CE" w:rsidRPr="00C66809" w:rsidRDefault="00FC09CE" w:rsidP="00C66809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rozvíjející větné členy – předmět, příslovečné určení, přívlastek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věta jednoduchá a souvětí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tvoření vět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stavba textová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9E1BE9" w:rsidRPr="00C35A5B" w:rsidRDefault="009E1BE9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Pohádky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hlavní znaky pohádky, struktura pohádek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pohádky české a z jiných kultur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čeští autoři pohádek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filmové zpracování pohádek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Mýty a báje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charakteristika útvaru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starověké mýty a báje</w:t>
            </w:r>
          </w:p>
          <w:p w:rsidR="00FC09CE" w:rsidRPr="00342914" w:rsidRDefault="00FC09CE" w:rsidP="00342914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342914">
              <w:rPr>
                <w:sz w:val="24"/>
                <w:szCs w:val="24"/>
              </w:rPr>
              <w:lastRenderedPageBreak/>
              <w:t>čeští autoři bájí</w:t>
            </w:r>
            <w:r w:rsidRPr="00342914">
              <w:rPr>
                <w:sz w:val="24"/>
                <w:szCs w:val="24"/>
              </w:rPr>
              <w:br/>
            </w: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Pověsti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struktura a hlavní znaky pověstí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české pověsti – české dějiny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práce s textem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Lidová tvorba – přísloví, pranostiky a balada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přísloví a pranostika – funkce a charakteristika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balada – struktura, hlavní znaky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čeští představitelé balad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Příběhy a povídky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struktura útvaru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dobrodružná povídka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práce s textem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Poezie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struktura básně – verš, rým, sloka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jazykové prostředky básně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druhy poezie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práce s textem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sz w:val="24"/>
                <w:szCs w:val="24"/>
              </w:rPr>
            </w:pPr>
            <w:r w:rsidRPr="00C35A5B">
              <w:rPr>
                <w:b/>
                <w:sz w:val="24"/>
                <w:szCs w:val="24"/>
              </w:rPr>
              <w:t>Průřezová témata:</w:t>
            </w:r>
          </w:p>
          <w:p w:rsidR="00357823" w:rsidRPr="00C35A5B" w:rsidRDefault="00357823" w:rsidP="00357823">
            <w:pPr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OSV </w:t>
            </w:r>
          </w:p>
          <w:p w:rsidR="00FC09CE" w:rsidRPr="00C35A5B" w:rsidRDefault="00FC09CE" w:rsidP="00357823">
            <w:p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- mezilidské vztahy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- komunikace</w:t>
            </w:r>
            <w:r w:rsidR="00357823" w:rsidRPr="00C35A5B">
              <w:rPr>
                <w:sz w:val="24"/>
                <w:szCs w:val="24"/>
              </w:rPr>
              <w:br/>
            </w:r>
            <w:r w:rsidRPr="00C35A5B">
              <w:rPr>
                <w:sz w:val="24"/>
                <w:szCs w:val="24"/>
              </w:rPr>
              <w:lastRenderedPageBreak/>
              <w:t xml:space="preserve"> </w:t>
            </w:r>
          </w:p>
          <w:p w:rsidR="00357823" w:rsidRPr="00C35A5B" w:rsidRDefault="00357823" w:rsidP="00357823">
            <w:pPr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MDV </w:t>
            </w:r>
          </w:p>
          <w:p w:rsidR="00FC09CE" w:rsidRPr="00C35A5B" w:rsidRDefault="00357823" w:rsidP="00357823">
            <w:p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-</w:t>
            </w:r>
            <w:r w:rsidR="00FC09CE" w:rsidRPr="00C35A5B">
              <w:rPr>
                <w:sz w:val="24"/>
                <w:szCs w:val="24"/>
              </w:rPr>
              <w:t xml:space="preserve"> vnímání autora mediálních sdělení 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62" w:type="dxa"/>
          </w:tcPr>
          <w:p w:rsidR="00FC09CE" w:rsidRPr="00C35A5B" w:rsidRDefault="00FC09CE" w:rsidP="00FC09CE">
            <w:pPr>
              <w:rPr>
                <w:b/>
                <w:sz w:val="24"/>
                <w:szCs w:val="24"/>
              </w:rPr>
            </w:pPr>
            <w:r w:rsidRPr="00C35A5B">
              <w:rPr>
                <w:b/>
                <w:sz w:val="24"/>
                <w:szCs w:val="24"/>
              </w:rPr>
              <w:lastRenderedPageBreak/>
              <w:t>Průřezová témata:</w:t>
            </w:r>
          </w:p>
          <w:p w:rsidR="00FC09CE" w:rsidRPr="00C35A5B" w:rsidRDefault="00FC09CE" w:rsidP="00FC09CE">
            <w:p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OSV</w:t>
            </w:r>
            <w:r w:rsidR="009917BF" w:rsidRPr="00C35A5B">
              <w:rPr>
                <w:sz w:val="24"/>
                <w:szCs w:val="24"/>
              </w:rPr>
              <w:t xml:space="preserve"> -</w:t>
            </w:r>
            <w:r w:rsidRPr="00C35A5B">
              <w:rPr>
                <w:sz w:val="24"/>
                <w:szCs w:val="24"/>
              </w:rPr>
              <w:t xml:space="preserve"> mezilidské vztahy, (způsoby pěstování mezilidských vztahů)</w:t>
            </w:r>
            <w:r w:rsidR="009917BF" w:rsidRPr="00C35A5B">
              <w:rPr>
                <w:sz w:val="24"/>
                <w:szCs w:val="24"/>
              </w:rPr>
              <w:t>,</w:t>
            </w:r>
            <w:r w:rsidR="005F79CE" w:rsidRPr="00C35A5B">
              <w:rPr>
                <w:sz w:val="24"/>
                <w:szCs w:val="24"/>
              </w:rPr>
              <w:t xml:space="preserve"> </w:t>
            </w:r>
            <w:r w:rsidRPr="00C35A5B">
              <w:rPr>
                <w:sz w:val="24"/>
                <w:szCs w:val="24"/>
              </w:rPr>
              <w:t>komunikace (formy dopisy)</w:t>
            </w:r>
          </w:p>
          <w:p w:rsidR="00FC09CE" w:rsidRPr="00C35A5B" w:rsidRDefault="00FC09CE" w:rsidP="00FC09CE">
            <w:p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MDV – vnímání autora mediálních sdělení (filmové zpracování literárních děl)</w:t>
            </w:r>
          </w:p>
          <w:p w:rsidR="00FC09CE" w:rsidRPr="00C35A5B" w:rsidRDefault="00FC09CE">
            <w:pPr>
              <w:rPr>
                <w:b/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  <w:r w:rsidRPr="00C35A5B">
              <w:rPr>
                <w:b/>
                <w:sz w:val="24"/>
                <w:szCs w:val="24"/>
              </w:rPr>
              <w:t xml:space="preserve">Mezipředmětové vztahy: </w:t>
            </w:r>
            <w:r w:rsidRPr="00C35A5B">
              <w:rPr>
                <w:sz w:val="24"/>
                <w:szCs w:val="24"/>
              </w:rPr>
              <w:t>výtvarná výchova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sz w:val="24"/>
                <w:szCs w:val="24"/>
              </w:rPr>
            </w:pPr>
            <w:r w:rsidRPr="00C35A5B">
              <w:rPr>
                <w:b/>
                <w:sz w:val="24"/>
                <w:szCs w:val="24"/>
              </w:rPr>
              <w:t>Projekty: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www: Česko.cz, Rok v proměnách</w:t>
            </w:r>
          </w:p>
          <w:p w:rsidR="00FC09CE" w:rsidRPr="00C35A5B" w:rsidRDefault="00FC09CE">
            <w:pPr>
              <w:rPr>
                <w:b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FC09CE" w:rsidRPr="00C35A5B" w:rsidRDefault="00FC09CE">
      <w:pPr>
        <w:rPr>
          <w:sz w:val="24"/>
          <w:szCs w:val="24"/>
        </w:rPr>
      </w:pPr>
    </w:p>
    <w:sectPr w:rsidR="00FC09CE" w:rsidRPr="00C35A5B" w:rsidSect="00E321E3">
      <w:headerReference w:type="default" r:id="rId7"/>
      <w:footerReference w:type="even" r:id="rId8"/>
      <w:footerReference w:type="default" r:id="rId9"/>
      <w:pgSz w:w="16838" w:h="11906" w:orient="landscape" w:code="9"/>
      <w:pgMar w:top="1418" w:right="1418" w:bottom="1418" w:left="1418" w:header="709" w:footer="709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81BC2" w:rsidRDefault="00181BC2">
      <w:r>
        <w:separator/>
      </w:r>
    </w:p>
  </w:endnote>
  <w:endnote w:type="continuationSeparator" w:id="0">
    <w:p w:rsidR="00181BC2" w:rsidRDefault="00181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C09CE" w:rsidRDefault="00FC09C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C09CE" w:rsidRDefault="00FC09CE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C09CE" w:rsidRDefault="00FC09C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E1BE9">
      <w:rPr>
        <w:rStyle w:val="slostrnky"/>
        <w:noProof/>
      </w:rPr>
      <w:t>75</w:t>
    </w:r>
    <w:r>
      <w:rPr>
        <w:rStyle w:val="slostrnky"/>
      </w:rPr>
      <w:fldChar w:fldCharType="end"/>
    </w:r>
  </w:p>
  <w:p w:rsidR="00FC09CE" w:rsidRDefault="00FC09CE">
    <w:pPr>
      <w:pStyle w:val="Zhlav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81BC2" w:rsidRDefault="00181BC2">
      <w:r>
        <w:separator/>
      </w:r>
    </w:p>
  </w:footnote>
  <w:footnote w:type="continuationSeparator" w:id="0">
    <w:p w:rsidR="00181BC2" w:rsidRDefault="00181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51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637"/>
      <w:gridCol w:w="5760"/>
      <w:gridCol w:w="3799"/>
    </w:tblGrid>
    <w:tr w:rsidR="00FC09CE">
      <w:trPr>
        <w:trHeight w:hRule="exact" w:val="510"/>
        <w:jc w:val="center"/>
      </w:trPr>
      <w:tc>
        <w:tcPr>
          <w:tcW w:w="5637" w:type="dxa"/>
          <w:vAlign w:val="center"/>
        </w:tcPr>
        <w:p w:rsidR="00FC09CE" w:rsidRDefault="00FC09CE">
          <w:pPr>
            <w:pStyle w:val="Nadpis1"/>
            <w:ind w:right="360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vzdělávací oblast</w:t>
          </w:r>
        </w:p>
      </w:tc>
      <w:tc>
        <w:tcPr>
          <w:tcW w:w="5760" w:type="dxa"/>
          <w:vAlign w:val="center"/>
        </w:tcPr>
        <w:p w:rsidR="00FC09CE" w:rsidRDefault="00FC09CE">
          <w:pPr>
            <w:pStyle w:val="Nadpis1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vyučovací předmět</w:t>
          </w:r>
        </w:p>
      </w:tc>
      <w:tc>
        <w:tcPr>
          <w:tcW w:w="3799" w:type="dxa"/>
          <w:vAlign w:val="center"/>
        </w:tcPr>
        <w:p w:rsidR="00FC09CE" w:rsidRDefault="00FC09CE">
          <w:pPr>
            <w:pStyle w:val="Nadpis1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ročník</w:t>
          </w:r>
        </w:p>
      </w:tc>
    </w:tr>
    <w:tr w:rsidR="00FC09CE">
      <w:trPr>
        <w:trHeight w:hRule="exact" w:val="510"/>
        <w:jc w:val="center"/>
      </w:trPr>
      <w:tc>
        <w:tcPr>
          <w:tcW w:w="5637" w:type="dxa"/>
          <w:vAlign w:val="center"/>
        </w:tcPr>
        <w:p w:rsidR="00FC09CE" w:rsidRDefault="00FC09CE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Jazyk a jazykOVÁ KOmunikace</w:t>
          </w:r>
        </w:p>
      </w:tc>
      <w:tc>
        <w:tcPr>
          <w:tcW w:w="5760" w:type="dxa"/>
          <w:vAlign w:val="center"/>
        </w:tcPr>
        <w:p w:rsidR="00FC09CE" w:rsidRDefault="00FC09CE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Český jazyk a literatura</w:t>
          </w:r>
        </w:p>
      </w:tc>
      <w:tc>
        <w:tcPr>
          <w:tcW w:w="3799" w:type="dxa"/>
          <w:vAlign w:val="center"/>
        </w:tcPr>
        <w:p w:rsidR="00FC09CE" w:rsidRDefault="00FC09CE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6.</w:t>
          </w:r>
        </w:p>
      </w:tc>
    </w:tr>
  </w:tbl>
  <w:p w:rsidR="00FC09CE" w:rsidRDefault="00FC09C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40AA5"/>
    <w:multiLevelType w:val="multilevel"/>
    <w:tmpl w:val="4BCC5B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297DBD"/>
    <w:multiLevelType w:val="hybridMultilevel"/>
    <w:tmpl w:val="300487B6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7A99"/>
    <w:multiLevelType w:val="hybridMultilevel"/>
    <w:tmpl w:val="3C2E1F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42BBF"/>
    <w:multiLevelType w:val="hybridMultilevel"/>
    <w:tmpl w:val="E0FCB34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56922"/>
    <w:multiLevelType w:val="hybridMultilevel"/>
    <w:tmpl w:val="843420DC"/>
    <w:lvl w:ilvl="0" w:tplc="58B470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35D01"/>
    <w:multiLevelType w:val="hybridMultilevel"/>
    <w:tmpl w:val="721C0FE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433832"/>
    <w:multiLevelType w:val="hybridMultilevel"/>
    <w:tmpl w:val="2B3ACE22"/>
    <w:lvl w:ilvl="0" w:tplc="E84647D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160B0"/>
    <w:multiLevelType w:val="hybridMultilevel"/>
    <w:tmpl w:val="54CA1A8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671C3"/>
    <w:multiLevelType w:val="hybridMultilevel"/>
    <w:tmpl w:val="EB3E2C6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2B72F9"/>
    <w:multiLevelType w:val="hybridMultilevel"/>
    <w:tmpl w:val="FDE60CE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607DE1"/>
    <w:multiLevelType w:val="hybridMultilevel"/>
    <w:tmpl w:val="EF0408E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AD21994"/>
    <w:multiLevelType w:val="hybridMultilevel"/>
    <w:tmpl w:val="025C05C2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123F82"/>
    <w:multiLevelType w:val="hybridMultilevel"/>
    <w:tmpl w:val="19E010BC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9E513E"/>
    <w:multiLevelType w:val="hybridMultilevel"/>
    <w:tmpl w:val="E6BEAC2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2D51D9"/>
    <w:multiLevelType w:val="hybridMultilevel"/>
    <w:tmpl w:val="A2E6FDCE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39F4016"/>
    <w:multiLevelType w:val="hybridMultilevel"/>
    <w:tmpl w:val="3B94EFD2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E1D09"/>
    <w:multiLevelType w:val="hybridMultilevel"/>
    <w:tmpl w:val="2E04B0B4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135812"/>
    <w:multiLevelType w:val="hybridMultilevel"/>
    <w:tmpl w:val="50D21444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E5FC89B0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03A20"/>
    <w:multiLevelType w:val="hybridMultilevel"/>
    <w:tmpl w:val="A0F2FE0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075155"/>
    <w:multiLevelType w:val="hybridMultilevel"/>
    <w:tmpl w:val="0B2CE6DE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84647D6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D351AF"/>
    <w:multiLevelType w:val="hybridMultilevel"/>
    <w:tmpl w:val="F696887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785886"/>
    <w:multiLevelType w:val="hybridMultilevel"/>
    <w:tmpl w:val="C0367B2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3C1C79"/>
    <w:multiLevelType w:val="hybridMultilevel"/>
    <w:tmpl w:val="5BFA14D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B3F72"/>
    <w:multiLevelType w:val="hybridMultilevel"/>
    <w:tmpl w:val="6890FD5C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1608B"/>
    <w:multiLevelType w:val="hybridMultilevel"/>
    <w:tmpl w:val="F9C0E1D4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58005E3"/>
    <w:multiLevelType w:val="hybridMultilevel"/>
    <w:tmpl w:val="E8DE3DE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F7286A"/>
    <w:multiLevelType w:val="hybridMultilevel"/>
    <w:tmpl w:val="4FA0090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0730BF"/>
    <w:multiLevelType w:val="hybridMultilevel"/>
    <w:tmpl w:val="7B42F6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4C2F0D"/>
    <w:multiLevelType w:val="hybridMultilevel"/>
    <w:tmpl w:val="9716BAC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456C60"/>
    <w:multiLevelType w:val="multilevel"/>
    <w:tmpl w:val="843420D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5012B2"/>
    <w:multiLevelType w:val="hybridMultilevel"/>
    <w:tmpl w:val="5232D790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F2E4256"/>
    <w:multiLevelType w:val="hybridMultilevel"/>
    <w:tmpl w:val="61DA6A5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90E3F"/>
    <w:multiLevelType w:val="hybridMultilevel"/>
    <w:tmpl w:val="821035A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1E39EA"/>
    <w:multiLevelType w:val="hybridMultilevel"/>
    <w:tmpl w:val="17884354"/>
    <w:lvl w:ilvl="0" w:tplc="3FAC32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7194D"/>
    <w:multiLevelType w:val="hybridMultilevel"/>
    <w:tmpl w:val="9788A4F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5B26A2"/>
    <w:multiLevelType w:val="hybridMultilevel"/>
    <w:tmpl w:val="BD5AD82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E244A1"/>
    <w:multiLevelType w:val="hybridMultilevel"/>
    <w:tmpl w:val="4656B63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8824AF"/>
    <w:multiLevelType w:val="hybridMultilevel"/>
    <w:tmpl w:val="C90A12B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28C30A8"/>
    <w:multiLevelType w:val="hybridMultilevel"/>
    <w:tmpl w:val="8EAE3342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F1241B"/>
    <w:multiLevelType w:val="hybridMultilevel"/>
    <w:tmpl w:val="EEC48D7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9B2EFF"/>
    <w:multiLevelType w:val="hybridMultilevel"/>
    <w:tmpl w:val="1BAE2F4E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39"/>
  </w:num>
  <w:num w:numId="5">
    <w:abstractNumId w:val="21"/>
  </w:num>
  <w:num w:numId="6">
    <w:abstractNumId w:val="31"/>
  </w:num>
  <w:num w:numId="7">
    <w:abstractNumId w:val="33"/>
  </w:num>
  <w:num w:numId="8">
    <w:abstractNumId w:val="16"/>
  </w:num>
  <w:num w:numId="9">
    <w:abstractNumId w:val="22"/>
  </w:num>
  <w:num w:numId="10">
    <w:abstractNumId w:val="27"/>
  </w:num>
  <w:num w:numId="11">
    <w:abstractNumId w:val="2"/>
  </w:num>
  <w:num w:numId="12">
    <w:abstractNumId w:val="13"/>
  </w:num>
  <w:num w:numId="13">
    <w:abstractNumId w:val="34"/>
  </w:num>
  <w:num w:numId="14">
    <w:abstractNumId w:val="18"/>
  </w:num>
  <w:num w:numId="15">
    <w:abstractNumId w:val="37"/>
  </w:num>
  <w:num w:numId="16">
    <w:abstractNumId w:val="36"/>
  </w:num>
  <w:num w:numId="17">
    <w:abstractNumId w:val="0"/>
  </w:num>
  <w:num w:numId="18">
    <w:abstractNumId w:val="8"/>
  </w:num>
  <w:num w:numId="19">
    <w:abstractNumId w:val="25"/>
  </w:num>
  <w:num w:numId="20">
    <w:abstractNumId w:val="9"/>
  </w:num>
  <w:num w:numId="21">
    <w:abstractNumId w:val="4"/>
  </w:num>
  <w:num w:numId="22">
    <w:abstractNumId w:val="29"/>
  </w:num>
  <w:num w:numId="23">
    <w:abstractNumId w:val="35"/>
  </w:num>
  <w:num w:numId="24">
    <w:abstractNumId w:val="5"/>
  </w:num>
  <w:num w:numId="25">
    <w:abstractNumId w:val="19"/>
  </w:num>
  <w:num w:numId="26">
    <w:abstractNumId w:val="17"/>
  </w:num>
  <w:num w:numId="27">
    <w:abstractNumId w:val="24"/>
  </w:num>
  <w:num w:numId="28">
    <w:abstractNumId w:val="30"/>
  </w:num>
  <w:num w:numId="29">
    <w:abstractNumId w:val="40"/>
  </w:num>
  <w:num w:numId="30">
    <w:abstractNumId w:val="14"/>
  </w:num>
  <w:num w:numId="31">
    <w:abstractNumId w:val="6"/>
  </w:num>
  <w:num w:numId="32">
    <w:abstractNumId w:val="1"/>
  </w:num>
  <w:num w:numId="33">
    <w:abstractNumId w:val="11"/>
  </w:num>
  <w:num w:numId="34">
    <w:abstractNumId w:val="38"/>
  </w:num>
  <w:num w:numId="35">
    <w:abstractNumId w:val="12"/>
  </w:num>
  <w:num w:numId="36">
    <w:abstractNumId w:val="23"/>
  </w:num>
  <w:num w:numId="37">
    <w:abstractNumId w:val="26"/>
  </w:num>
  <w:num w:numId="38">
    <w:abstractNumId w:val="15"/>
  </w:num>
  <w:num w:numId="39">
    <w:abstractNumId w:val="32"/>
  </w:num>
  <w:num w:numId="40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9CE"/>
    <w:rsid w:val="0003783B"/>
    <w:rsid w:val="00040610"/>
    <w:rsid w:val="00041B9D"/>
    <w:rsid w:val="000B4978"/>
    <w:rsid w:val="00181BC2"/>
    <w:rsid w:val="00207831"/>
    <w:rsid w:val="002410FF"/>
    <w:rsid w:val="002A1A53"/>
    <w:rsid w:val="00303235"/>
    <w:rsid w:val="00342914"/>
    <w:rsid w:val="003457D9"/>
    <w:rsid w:val="003570CA"/>
    <w:rsid w:val="00357823"/>
    <w:rsid w:val="00393066"/>
    <w:rsid w:val="003B0B9D"/>
    <w:rsid w:val="003F026F"/>
    <w:rsid w:val="004E0323"/>
    <w:rsid w:val="00597CE4"/>
    <w:rsid w:val="005B46E6"/>
    <w:rsid w:val="005F61A5"/>
    <w:rsid w:val="005F79CE"/>
    <w:rsid w:val="00646A74"/>
    <w:rsid w:val="006646B2"/>
    <w:rsid w:val="006C08F3"/>
    <w:rsid w:val="007D4AC1"/>
    <w:rsid w:val="008F69BA"/>
    <w:rsid w:val="0091451A"/>
    <w:rsid w:val="0091590D"/>
    <w:rsid w:val="0093502B"/>
    <w:rsid w:val="009612AA"/>
    <w:rsid w:val="00981EDA"/>
    <w:rsid w:val="009917BF"/>
    <w:rsid w:val="009E1BE9"/>
    <w:rsid w:val="00A27350"/>
    <w:rsid w:val="00B47F13"/>
    <w:rsid w:val="00C35A5B"/>
    <w:rsid w:val="00C37B02"/>
    <w:rsid w:val="00C57DFB"/>
    <w:rsid w:val="00C66809"/>
    <w:rsid w:val="00D24F27"/>
    <w:rsid w:val="00D334CC"/>
    <w:rsid w:val="00D35FAA"/>
    <w:rsid w:val="00D766D5"/>
    <w:rsid w:val="00E321E3"/>
    <w:rsid w:val="00EB0FB6"/>
    <w:rsid w:val="00FB628D"/>
    <w:rsid w:val="00FC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A784D1-D3B7-4251-A7D4-2327EC6C6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rsid w:val="00597CE4"/>
    <w:rPr>
      <w:rFonts w:ascii="Tahoma" w:hAnsi="Tahoma" w:cs="Tahoma"/>
      <w:sz w:val="16"/>
      <w:szCs w:val="16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rPr>
      <w:sz w:val="24"/>
    </w:rPr>
  </w:style>
  <w:style w:type="character" w:customStyle="1" w:styleId="TextbublinyChar">
    <w:name w:val="Text bubliny Char"/>
    <w:link w:val="Textbubliny"/>
    <w:rsid w:val="00597C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955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VZDĚLÁVACÍ OBLAST</vt:lpstr>
    </vt:vector>
  </TitlesOfParts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VZDĚLÁVACÍ OBLAST</dc:title>
  <dc:creator>Kancelar2</dc:creator>
  <cp:lastModifiedBy>Marcela Kopřivová</cp:lastModifiedBy>
  <cp:revision>21</cp:revision>
  <cp:lastPrinted>2014-06-23T09:32:00Z</cp:lastPrinted>
  <dcterms:created xsi:type="dcterms:W3CDTF">2018-08-23T13:12:00Z</dcterms:created>
  <dcterms:modified xsi:type="dcterms:W3CDTF">2020-06-19T10:02:00Z</dcterms:modified>
</cp:coreProperties>
</file>